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5B60" w14:textId="77777777" w:rsidR="00A5496D" w:rsidRDefault="00000000">
      <w:pPr>
        <w:pStyle w:val="a7"/>
        <w:rPr>
          <w:rFonts w:asciiTheme="majorEastAsia" w:hAnsiTheme="majorEastAsia" w:cs="微软雅黑"/>
          <w:sz w:val="44"/>
          <w:szCs w:val="44"/>
        </w:rPr>
      </w:pPr>
      <w:r>
        <w:rPr>
          <w:rFonts w:asciiTheme="majorEastAsia" w:hAnsiTheme="majorEastAsia" w:cs="微软雅黑" w:hint="eastAsia"/>
          <w:sz w:val="44"/>
          <w:szCs w:val="44"/>
        </w:rPr>
        <w:t>蓝月亮2024</w:t>
      </w:r>
      <w:proofErr w:type="gramStart"/>
      <w:r>
        <w:rPr>
          <w:rFonts w:asciiTheme="majorEastAsia" w:hAnsiTheme="majorEastAsia" w:cs="微软雅黑" w:hint="eastAsia"/>
          <w:sz w:val="44"/>
          <w:szCs w:val="44"/>
        </w:rPr>
        <w:t>管培生</w:t>
      </w:r>
      <w:proofErr w:type="gramEnd"/>
      <w:r>
        <w:rPr>
          <w:rFonts w:asciiTheme="majorEastAsia" w:hAnsiTheme="majorEastAsia" w:cs="微软雅黑" w:hint="eastAsia"/>
          <w:sz w:val="44"/>
          <w:szCs w:val="44"/>
        </w:rPr>
        <w:t>春季校园招聘简章</w:t>
      </w:r>
    </w:p>
    <w:p w14:paraId="070E55E8" w14:textId="77777777" w:rsidR="00A5496D" w:rsidRDefault="00000000">
      <w:pPr>
        <w:widowControl/>
        <w:spacing w:line="315" w:lineRule="atLeast"/>
        <w:ind w:firstLine="426"/>
        <w:rPr>
          <w:rFonts w:asciiTheme="majorEastAsia" w:eastAsiaTheme="majorEastAsia" w:hAnsiTheme="majorEastAsia" w:cs="Lucida Sans Unicode"/>
          <w:kern w:val="0"/>
        </w:rPr>
      </w:pPr>
      <w:r>
        <w:rPr>
          <w:rFonts w:asciiTheme="majorEastAsia" w:eastAsiaTheme="majorEastAsia" w:hAnsiTheme="majorEastAsia" w:cs="Lucida Sans Unicode" w:hint="eastAsia"/>
          <w:kern w:val="0"/>
        </w:rPr>
        <w:t>奔月逐梦，向光而来，蓝月亮2024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管培生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 xml:space="preserve">春季校园招聘正式启动！ </w:t>
      </w:r>
    </w:p>
    <w:p w14:paraId="4C026B90" w14:textId="77777777" w:rsidR="00A5496D" w:rsidRDefault="00000000">
      <w:pPr>
        <w:widowControl/>
        <w:spacing w:line="315" w:lineRule="atLeast"/>
        <w:ind w:firstLine="426"/>
        <w:rPr>
          <w:rFonts w:asciiTheme="majorEastAsia" w:eastAsiaTheme="majorEastAsia" w:hAnsiTheme="majorEastAsia" w:cs="Lucida Sans Unicode"/>
          <w:kern w:val="0"/>
        </w:rPr>
      </w:pPr>
      <w:r>
        <w:rPr>
          <w:rFonts w:asciiTheme="majorEastAsia" w:eastAsiaTheme="majorEastAsia" w:hAnsiTheme="majorEastAsia" w:cs="Lucida Sans Unicode" w:hint="eastAsia"/>
          <w:kern w:val="0"/>
        </w:rPr>
        <w:t>蓝月亮品牌诞生于1992年，是以消费者为核心、以创新为驱动力的家庭清洁解决方案提供商。根据中国商业联合会、中华全国商业信息中心统计数据，蓝月亮洗衣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液连续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14年 (2009-2022)、洗手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液连续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11年(2012-2022)荣列同类产品市场综合占有率第一；根据</w:t>
      </w:r>
      <w:proofErr w:type="spellStart"/>
      <w:r>
        <w:rPr>
          <w:rFonts w:asciiTheme="majorEastAsia" w:eastAsiaTheme="majorEastAsia" w:hAnsiTheme="majorEastAsia" w:cs="Lucida Sans Unicode" w:hint="eastAsia"/>
          <w:kern w:val="0"/>
        </w:rPr>
        <w:t>Chnbrand</w:t>
      </w:r>
      <w:proofErr w:type="spellEnd"/>
      <w:r>
        <w:rPr>
          <w:rFonts w:asciiTheme="majorEastAsia" w:eastAsiaTheme="majorEastAsia" w:hAnsiTheme="majorEastAsia" w:cs="Lucida Sans Unicode" w:hint="eastAsia"/>
          <w:kern w:val="0"/>
        </w:rPr>
        <w:t>发布的中国品牌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力指数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品牌排名和分析报告，蓝月亮洗衣液、洗手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液品牌力指数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连续13年 (2011-2023) 第一。</w:t>
      </w:r>
    </w:p>
    <w:p w14:paraId="13E55BB1" w14:textId="77777777" w:rsidR="00A5496D" w:rsidRDefault="00000000">
      <w:pPr>
        <w:widowControl/>
        <w:spacing w:line="315" w:lineRule="atLeast"/>
        <w:ind w:firstLine="426"/>
        <w:rPr>
          <w:rFonts w:asciiTheme="majorEastAsia" w:eastAsiaTheme="majorEastAsia" w:hAnsiTheme="majorEastAsia" w:cs="Lucida Sans Unicode"/>
          <w:kern w:val="0"/>
          <w:vertAlign w:val="superscript"/>
        </w:rPr>
      </w:pPr>
      <w:r>
        <w:rPr>
          <w:rFonts w:asciiTheme="majorEastAsia" w:eastAsiaTheme="majorEastAsia" w:hAnsiTheme="majorEastAsia" w:cs="Lucida Sans Unicode" w:hint="eastAsia"/>
          <w:kern w:val="0"/>
        </w:rPr>
        <w:t>多年行业深耕，我们汇聚数万名蓝月亮人，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秉持着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“一心一意做洗涤”的宗旨，走出了一条中国品牌独有的发展壮大路径。</w:t>
      </w:r>
    </w:p>
    <w:p w14:paraId="60FB49C0" w14:textId="77777777" w:rsidR="00A5496D" w:rsidRDefault="00000000">
      <w:pPr>
        <w:pStyle w:val="ab"/>
        <w:jc w:val="left"/>
        <w:rPr>
          <w:rFonts w:asciiTheme="majorEastAsia" w:eastAsiaTheme="majorEastAsia" w:hAnsiTheme="majorEastAsia" w:cs="Lucida Sans Unicode"/>
          <w:kern w:val="0"/>
        </w:rPr>
      </w:pPr>
      <w:r>
        <w:rPr>
          <w:rFonts w:asciiTheme="majorEastAsia" w:eastAsiaTheme="majorEastAsia" w:hAnsiTheme="majorEastAsia" w:cs="Lucida Sans Unicode" w:hint="eastAsia"/>
          <w:kern w:val="0"/>
        </w:rPr>
        <w:t>蓝月亮2024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管培生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春季</w:t>
      </w:r>
      <w:proofErr w:type="gramStart"/>
      <w:r>
        <w:rPr>
          <w:rFonts w:asciiTheme="majorEastAsia" w:eastAsiaTheme="majorEastAsia" w:hAnsiTheme="majorEastAsia" w:cs="Lucida Sans Unicode" w:hint="eastAsia"/>
          <w:kern w:val="0"/>
        </w:rPr>
        <w:t>校招全面</w:t>
      </w:r>
      <w:proofErr w:type="gramEnd"/>
      <w:r>
        <w:rPr>
          <w:rFonts w:asciiTheme="majorEastAsia" w:eastAsiaTheme="majorEastAsia" w:hAnsiTheme="majorEastAsia" w:cs="Lucida Sans Unicode" w:hint="eastAsia"/>
          <w:kern w:val="0"/>
        </w:rPr>
        <w:t>开启，蓄势以待，整装待发，一起书写蓝月亮青春华章！</w:t>
      </w:r>
    </w:p>
    <w:p w14:paraId="23492A49" w14:textId="77777777" w:rsidR="00A5496D" w:rsidRDefault="00A5496D">
      <w:pPr>
        <w:rPr>
          <w:rFonts w:asciiTheme="majorEastAsia" w:eastAsiaTheme="majorEastAsia" w:hAnsiTheme="majorEastAsia" w:cs="Arial"/>
          <w:b/>
          <w:sz w:val="24"/>
        </w:rPr>
      </w:pPr>
    </w:p>
    <w:p w14:paraId="48E7FCB3" w14:textId="77777777" w:rsidR="00A5496D" w:rsidRDefault="00000000">
      <w:pPr>
        <w:rPr>
          <w:rFonts w:asciiTheme="majorEastAsia" w:eastAsiaTheme="majorEastAsia" w:hAnsiTheme="majorEastAsia"/>
          <w:color w:val="000000"/>
          <w:kern w:val="0"/>
          <w:sz w:val="15"/>
          <w:szCs w:val="15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一、</w:t>
      </w:r>
      <w:proofErr w:type="gramStart"/>
      <w:r>
        <w:rPr>
          <w:rFonts w:asciiTheme="majorEastAsia" w:eastAsiaTheme="majorEastAsia" w:hAnsiTheme="majorEastAsia" w:cs="Arial" w:hint="eastAsia"/>
          <w:b/>
          <w:sz w:val="24"/>
        </w:rPr>
        <w:t>校招直播</w:t>
      </w:r>
      <w:proofErr w:type="gramEnd"/>
      <w:r>
        <w:rPr>
          <w:rFonts w:asciiTheme="majorEastAsia" w:eastAsiaTheme="majorEastAsia" w:hAnsiTheme="majorEastAsia" w:cs="Arial" w:hint="eastAsia"/>
          <w:b/>
          <w:sz w:val="24"/>
        </w:rPr>
        <w:t>安排</w:t>
      </w:r>
    </w:p>
    <w:tbl>
      <w:tblPr>
        <w:tblpPr w:leftFromText="180" w:rightFromText="180" w:vertAnchor="text" w:horzAnchor="page" w:tblpX="947" w:tblpY="234"/>
        <w:tblOverlap w:val="never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A5496D" w14:paraId="72EF95AF" w14:textId="77777777">
        <w:trPr>
          <w:trHeight w:val="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6322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0"/>
                <w:szCs w:val="20"/>
              </w:rPr>
              <w:t>直播主题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DB9F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3DF0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0"/>
                <w:szCs w:val="20"/>
              </w:rPr>
              <w:t>同步直播平台</w:t>
            </w:r>
          </w:p>
        </w:tc>
      </w:tr>
      <w:tr w:rsidR="00A5496D" w14:paraId="7F45279D" w14:textId="77777777">
        <w:trPr>
          <w:trHeight w:val="21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E56BA" w14:textId="77777777" w:rsidR="00A5496D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inorEastAsia" w:hint="eastAsia"/>
                <w:kern w:val="0"/>
                <w:sz w:val="20"/>
                <w:szCs w:val="20"/>
                <w:lang w:bidi="ar"/>
              </w:rPr>
              <w:t>蓝月亮2024春季校招</w:t>
            </w:r>
          </w:p>
          <w:p w14:paraId="14621D07" w14:textId="77777777" w:rsidR="00A5496D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inorEastAsia" w:hint="eastAsia"/>
                <w:kern w:val="0"/>
                <w:sz w:val="20"/>
                <w:szCs w:val="20"/>
                <w:lang w:bidi="ar"/>
              </w:rPr>
              <w:t>线上宣讲会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0047F9" w14:textId="77777777" w:rsidR="00A5496D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Theme="majorEastAsia" w:eastAsiaTheme="majorEastAsia" w:hAnsiTheme="majorEastAsia" w:cstheme="minorEastAsia" w:hint="eastAsia"/>
                <w:kern w:val="0"/>
                <w:sz w:val="20"/>
                <w:szCs w:val="20"/>
                <w:lang w:bidi="ar"/>
              </w:rPr>
              <w:t>月1日</w:t>
            </w:r>
          </w:p>
          <w:p w14:paraId="0CD5D84D" w14:textId="77777777" w:rsidR="00A5496D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inorEastAsia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Theme="majorEastAsia" w:eastAsiaTheme="majorEastAsia" w:hAnsiTheme="majorEastAsia" w:cstheme="minorEastAsia" w:hint="eastAsia"/>
                <w:kern w:val="0"/>
                <w:sz w:val="20"/>
                <w:szCs w:val="20"/>
                <w:lang w:bidi="ar"/>
              </w:rPr>
              <w:t>：0</w:t>
            </w:r>
            <w:r>
              <w:rPr>
                <w:rFonts w:asciiTheme="majorEastAsia" w:eastAsiaTheme="majorEastAsia" w:hAnsiTheme="maj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D7C856" w14:textId="77777777" w:rsidR="00A5496D" w:rsidRDefault="00000000">
            <w:pPr>
              <w:widowControl/>
              <w:ind w:firstLineChars="600" w:firstLine="1205"/>
              <w:textAlignment w:val="center"/>
              <w:rPr>
                <w:rFonts w:asciiTheme="majorEastAsia" w:eastAsiaTheme="majorEastAsia" w:hAnsiTheme="majorEastAsia" w:cstheme="minor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0"/>
                <w:szCs w:val="20"/>
              </w:rPr>
              <w:t>微信视频</w:t>
            </w:r>
            <w:proofErr w:type="gramEnd"/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0"/>
                <w:szCs w:val="20"/>
              </w:rPr>
              <w:t>号</w:t>
            </w:r>
            <w:r>
              <w:rPr>
                <w:rFonts w:asciiTheme="majorEastAsia" w:eastAsiaTheme="majorEastAsia" w:hAnsiTheme="majorEastAsia" w:cstheme="minorEastAsia" w:hint="eastAsia"/>
                <w:sz w:val="20"/>
                <w:szCs w:val="20"/>
              </w:rPr>
              <w:t xml:space="preserve">              </w:t>
            </w:r>
          </w:p>
          <w:p w14:paraId="2B2D2DDC" w14:textId="77777777" w:rsidR="00A5496D" w:rsidRDefault="00000000">
            <w:pPr>
              <w:widowControl/>
              <w:textAlignment w:val="center"/>
              <w:rPr>
                <w:rFonts w:asciiTheme="majorEastAsia" w:eastAsiaTheme="majorEastAsia" w:hAnsiTheme="maj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noProof/>
                <w:sz w:val="20"/>
                <w:szCs w:val="20"/>
                <w:lang w:val="zh-CN"/>
              </w:rPr>
              <w:drawing>
                <wp:anchor distT="0" distB="0" distL="114300" distR="114300" simplePos="0" relativeHeight="251660288" behindDoc="1" locked="0" layoutInCell="1" allowOverlap="1" wp14:anchorId="4D14FA82" wp14:editId="38DB1F93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-1905</wp:posOffset>
                  </wp:positionV>
                  <wp:extent cx="1144905" cy="1045845"/>
                  <wp:effectExtent l="0" t="0" r="0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3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DA8F3" w14:textId="77777777" w:rsidR="00A5496D" w:rsidRDefault="00A5496D">
      <w:pPr>
        <w:spacing w:line="360" w:lineRule="auto"/>
        <w:jc w:val="left"/>
        <w:rPr>
          <w:rFonts w:asciiTheme="majorEastAsia" w:eastAsiaTheme="majorEastAsia" w:hAnsiTheme="majorEastAsia" w:cs="Arial"/>
          <w:b/>
          <w:sz w:val="24"/>
        </w:rPr>
      </w:pPr>
    </w:p>
    <w:p w14:paraId="76172FF1" w14:textId="77777777" w:rsidR="00A5496D" w:rsidRDefault="00000000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4"/>
        </w:rPr>
      </w:pPr>
      <w:r>
        <w:rPr>
          <w:rFonts w:asciiTheme="minorEastAsia" w:eastAsiaTheme="minorEastAsia" w:hAnsiTheme="minorEastAsia" w:cs="Arial" w:hint="eastAsia"/>
          <w:b/>
          <w:sz w:val="24"/>
        </w:rPr>
        <w:t>二、</w:t>
      </w:r>
      <w:proofErr w:type="gramStart"/>
      <w:r>
        <w:rPr>
          <w:rFonts w:asciiTheme="minorEastAsia" w:eastAsiaTheme="minorEastAsia" w:hAnsiTheme="minorEastAsia" w:cs="Arial" w:hint="eastAsia"/>
          <w:b/>
          <w:sz w:val="24"/>
        </w:rPr>
        <w:t>校招宣讲</w:t>
      </w:r>
      <w:proofErr w:type="gramEnd"/>
      <w:r>
        <w:rPr>
          <w:rFonts w:asciiTheme="minorEastAsia" w:eastAsiaTheme="minorEastAsia" w:hAnsiTheme="minorEastAsia" w:cs="Arial" w:hint="eastAsia"/>
          <w:b/>
          <w:sz w:val="24"/>
        </w:rPr>
        <w:t>会</w:t>
      </w:r>
    </w:p>
    <w:tbl>
      <w:tblPr>
        <w:tblpPr w:leftFromText="180" w:rightFromText="180" w:vertAnchor="text" w:horzAnchor="page" w:tblpX="938" w:tblpY="8"/>
        <w:tblOverlap w:val="never"/>
        <w:tblW w:w="9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855"/>
        <w:gridCol w:w="4456"/>
      </w:tblGrid>
      <w:tr w:rsidR="00A5496D" w14:paraId="6C0CE619" w14:textId="77777777">
        <w:trPr>
          <w:trHeight w:val="37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71D32" w14:textId="77777777" w:rsidR="00A5496D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宣讲会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7EFB1" w14:textId="77777777" w:rsidR="00A5496D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C31BC4" w14:textId="77777777" w:rsidR="00A5496D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A5496D" w14:paraId="202666DA" w14:textId="77777777">
        <w:trPr>
          <w:trHeight w:val="85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E43A41" w14:textId="77777777" w:rsidR="00A5496D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中南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财经政法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大学</w:t>
            </w:r>
          </w:p>
          <w:p w14:paraId="5F9B9C1D" w14:textId="77777777" w:rsidR="00A5496D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蓝月亮专场宣讲会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C0EFD4" w14:textId="77777777" w:rsidR="00A5496D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2023年3月14日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br/>
              <w:t>18:00-19:30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BD9C6A" w14:textId="77777777" w:rsidR="00A5496D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文潭楼</w:t>
            </w:r>
            <w:proofErr w:type="gramEnd"/>
            <w:r>
              <w:rPr>
                <w:rFonts w:hint="eastAsia"/>
              </w:rPr>
              <w:t>四楼报告厅</w:t>
            </w:r>
          </w:p>
        </w:tc>
      </w:tr>
    </w:tbl>
    <w:p w14:paraId="7C447296" w14:textId="77777777" w:rsidR="00A5496D" w:rsidRDefault="00A5496D">
      <w:pPr>
        <w:spacing w:line="360" w:lineRule="auto"/>
        <w:jc w:val="left"/>
        <w:rPr>
          <w:rFonts w:asciiTheme="majorEastAsia" w:eastAsiaTheme="majorEastAsia" w:hAnsiTheme="majorEastAsia" w:cs="Arial"/>
          <w:b/>
          <w:sz w:val="24"/>
        </w:rPr>
      </w:pPr>
    </w:p>
    <w:p w14:paraId="68ECE9F0" w14:textId="77777777" w:rsidR="00A5496D" w:rsidRDefault="00000000">
      <w:pPr>
        <w:spacing w:line="360" w:lineRule="auto"/>
        <w:jc w:val="left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三、招聘对象</w:t>
      </w:r>
    </w:p>
    <w:p w14:paraId="63D7895B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Cs w:val="21"/>
        </w:rPr>
        <w:t>2024届海内外毕业生（本科/硕士/博士，毕业时间在2023年9月-2024年8月）</w:t>
      </w:r>
    </w:p>
    <w:p w14:paraId="5EBD5AD9" w14:textId="77777777" w:rsidR="00A5496D" w:rsidRDefault="00A5496D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</w:p>
    <w:p w14:paraId="21531B2A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四、应聘通道</w:t>
      </w:r>
    </w:p>
    <w:p w14:paraId="0C45D60E" w14:textId="77777777" w:rsidR="00A5496D" w:rsidRDefault="00000000">
      <w:pPr>
        <w:spacing w:beforeLines="50" w:before="156" w:afterLines="50" w:after="156" w:line="360" w:lineRule="auto"/>
        <w:rPr>
          <w:rFonts w:asciiTheme="majorEastAsia" w:eastAsiaTheme="majorEastAsia" w:hAnsiTheme="majorEastAsia" w:cstheme="minorEastAsia"/>
          <w:szCs w:val="21"/>
        </w:rPr>
      </w:pPr>
      <w:r>
        <w:rPr>
          <w:rFonts w:asciiTheme="majorEastAsia" w:eastAsiaTheme="majorEastAsia" w:hAnsiTheme="majorEastAsia" w:cstheme="minorEastAsia" w:hint="eastAsia"/>
          <w:szCs w:val="21"/>
        </w:rPr>
        <w:t>1、在线投递简历地址：</w:t>
      </w:r>
      <w:hyperlink r:id="rId8" w:history="1">
        <w:r>
          <w:rPr>
            <w:rStyle w:val="aa"/>
            <w:rFonts w:asciiTheme="majorEastAsia" w:eastAsiaTheme="majorEastAsia" w:hAnsiTheme="majorEastAsia" w:cstheme="minorEastAsia"/>
            <w:color w:val="auto"/>
            <w:szCs w:val="21"/>
          </w:rPr>
          <w:t>http://talent.bluemoon.com.cn/campus</w:t>
        </w:r>
      </w:hyperlink>
    </w:p>
    <w:p w14:paraId="6E31889C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2、简历投递二维码：</w:t>
      </w:r>
    </w:p>
    <w:p w14:paraId="7D52CB58" w14:textId="77777777" w:rsidR="00A5496D" w:rsidRDefault="00000000">
      <w:pPr>
        <w:spacing w:beforeLines="50" w:before="156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495715C8" wp14:editId="2CEB6928">
            <wp:simplePos x="0" y="0"/>
            <wp:positionH relativeFrom="column">
              <wp:posOffset>214630</wp:posOffset>
            </wp:positionH>
            <wp:positionV relativeFrom="paragraph">
              <wp:posOffset>8890</wp:posOffset>
            </wp:positionV>
            <wp:extent cx="1258570" cy="1258570"/>
            <wp:effectExtent l="0" t="0" r="6350" b="6350"/>
            <wp:wrapNone/>
            <wp:docPr id="13" name="图片 2" descr="C:\Users\DELL\Desktop\物料整理\23秋招打印物料\网申二维码.png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C:\Users\DELL\Desktop\物料整理\23秋招打印物料\网申二维码.png网申二维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4FE6C7" w14:textId="77777777" w:rsidR="00A5496D" w:rsidRDefault="00A5496D">
      <w:pPr>
        <w:spacing w:beforeLines="50" w:before="156"/>
        <w:rPr>
          <w:rFonts w:asciiTheme="majorEastAsia" w:eastAsiaTheme="majorEastAsia" w:hAnsiTheme="majorEastAsia" w:cs="Arial"/>
        </w:rPr>
      </w:pPr>
    </w:p>
    <w:p w14:paraId="50554B37" w14:textId="77777777" w:rsidR="00A5496D" w:rsidRDefault="00A5496D">
      <w:pPr>
        <w:spacing w:beforeLines="50" w:before="156"/>
        <w:rPr>
          <w:rFonts w:asciiTheme="majorEastAsia" w:eastAsiaTheme="majorEastAsia" w:hAnsiTheme="majorEastAsia" w:cs="Arial"/>
        </w:rPr>
      </w:pPr>
    </w:p>
    <w:p w14:paraId="73335E9C" w14:textId="77777777" w:rsidR="00A5496D" w:rsidRDefault="00A5496D">
      <w:pPr>
        <w:spacing w:beforeLines="50" w:before="156"/>
        <w:rPr>
          <w:rFonts w:asciiTheme="majorEastAsia" w:eastAsiaTheme="majorEastAsia" w:hAnsiTheme="majorEastAsia" w:cs="Arial"/>
        </w:rPr>
      </w:pPr>
    </w:p>
    <w:p w14:paraId="14C17A84" w14:textId="77777777" w:rsidR="00A5496D" w:rsidRDefault="00000000">
      <w:pPr>
        <w:spacing w:beforeLines="50" w:before="156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</w:rPr>
        <w:t>3、内推方式：寻找蓝月亮师兄师姐，获取内推</w:t>
      </w:r>
      <w:proofErr w:type="gramStart"/>
      <w:r>
        <w:rPr>
          <w:rFonts w:asciiTheme="majorEastAsia" w:eastAsiaTheme="majorEastAsia" w:hAnsiTheme="majorEastAsia" w:cs="Arial" w:hint="eastAsia"/>
        </w:rPr>
        <w:t>网申专用</w:t>
      </w:r>
      <w:proofErr w:type="gramEnd"/>
      <w:r>
        <w:rPr>
          <w:rFonts w:asciiTheme="majorEastAsia" w:eastAsiaTheme="majorEastAsia" w:hAnsiTheme="majorEastAsia" w:cs="Arial" w:hint="eastAsia"/>
        </w:rPr>
        <w:t>链接</w:t>
      </w:r>
    </w:p>
    <w:p w14:paraId="5D85C689" w14:textId="77777777" w:rsidR="00A5496D" w:rsidRDefault="00A5496D">
      <w:pPr>
        <w:rPr>
          <w:rFonts w:asciiTheme="majorEastAsia" w:eastAsiaTheme="majorEastAsia" w:hAnsiTheme="majorEastAsia" w:cs="Arial"/>
          <w:b/>
          <w:sz w:val="24"/>
        </w:rPr>
      </w:pPr>
    </w:p>
    <w:p w14:paraId="701E5287" w14:textId="77777777" w:rsidR="00A5496D" w:rsidRDefault="00A5496D">
      <w:pPr>
        <w:rPr>
          <w:rFonts w:asciiTheme="majorEastAsia" w:eastAsiaTheme="majorEastAsia" w:hAnsiTheme="majorEastAsia" w:cs="Arial"/>
          <w:b/>
          <w:sz w:val="24"/>
        </w:rPr>
      </w:pPr>
    </w:p>
    <w:p w14:paraId="5651004D" w14:textId="77777777" w:rsidR="00A5496D" w:rsidRDefault="00000000">
      <w:pPr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五、</w:t>
      </w:r>
      <w:proofErr w:type="gramStart"/>
      <w:r>
        <w:rPr>
          <w:rFonts w:asciiTheme="majorEastAsia" w:eastAsiaTheme="majorEastAsia" w:hAnsiTheme="majorEastAsia" w:cs="Arial" w:hint="eastAsia"/>
          <w:b/>
          <w:sz w:val="24"/>
        </w:rPr>
        <w:t>校招</w:t>
      </w:r>
      <w:r>
        <w:rPr>
          <w:rFonts w:asciiTheme="majorEastAsia" w:eastAsiaTheme="majorEastAsia" w:hAnsiTheme="majorEastAsia" w:cs="Arial"/>
          <w:b/>
          <w:sz w:val="24"/>
        </w:rPr>
        <w:t>流程</w:t>
      </w:r>
      <w:proofErr w:type="gramEnd"/>
    </w:p>
    <w:p w14:paraId="7C855C2A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theme="minorEastAsia"/>
          <w:bCs/>
          <w:szCs w:val="21"/>
        </w:rPr>
      </w:pPr>
      <w:proofErr w:type="gramStart"/>
      <w:r>
        <w:rPr>
          <w:rFonts w:asciiTheme="majorEastAsia" w:eastAsiaTheme="majorEastAsia" w:hAnsiTheme="majorEastAsia" w:cstheme="minorEastAsia" w:hint="eastAsia"/>
          <w:bCs/>
          <w:szCs w:val="21"/>
        </w:rPr>
        <w:t>网申</w:t>
      </w:r>
      <w:proofErr w:type="gramEnd"/>
      <w:r>
        <w:rPr>
          <w:rFonts w:asciiTheme="majorEastAsia" w:eastAsiaTheme="majorEastAsia" w:hAnsiTheme="majorEastAsia" w:cstheme="minorEastAsia" w:hint="eastAsia"/>
          <w:bCs/>
          <w:szCs w:val="21"/>
        </w:rPr>
        <w:t>→宣讲会/</w:t>
      </w:r>
      <w:proofErr w:type="gramStart"/>
      <w:r>
        <w:rPr>
          <w:rFonts w:asciiTheme="majorEastAsia" w:eastAsiaTheme="majorEastAsia" w:hAnsiTheme="majorEastAsia" w:cstheme="minorEastAsia" w:hint="eastAsia"/>
          <w:bCs/>
          <w:szCs w:val="21"/>
        </w:rPr>
        <w:t>双选会</w:t>
      </w:r>
      <w:proofErr w:type="gramEnd"/>
      <w:r>
        <w:rPr>
          <w:rFonts w:asciiTheme="majorEastAsia" w:eastAsiaTheme="majorEastAsia" w:hAnsiTheme="majorEastAsia" w:cstheme="minorEastAsia" w:hint="eastAsia"/>
          <w:bCs/>
          <w:szCs w:val="21"/>
        </w:rPr>
        <w:t>→面试→发放offer</w:t>
      </w:r>
    </w:p>
    <w:p w14:paraId="232DC16D" w14:textId="77777777" w:rsidR="00A5496D" w:rsidRDefault="00A5496D">
      <w:pPr>
        <w:spacing w:beforeLines="50" w:before="156"/>
        <w:rPr>
          <w:rFonts w:asciiTheme="majorEastAsia" w:eastAsiaTheme="majorEastAsia" w:hAnsiTheme="majorEastAsia" w:cs="Arial"/>
        </w:rPr>
      </w:pPr>
    </w:p>
    <w:p w14:paraId="2D624A57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六、薪酬福利</w:t>
      </w:r>
    </w:p>
    <w:p w14:paraId="2ECAB9FB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薪酬：为优秀的毕业生提供富有竞争力的薪酬；</w:t>
      </w:r>
    </w:p>
    <w:p w14:paraId="324DABE0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社会保险与公积金：五险</w:t>
      </w:r>
      <w:proofErr w:type="gramStart"/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金（养老保险、医疗保险、工伤保险、失业保险、生育保险、住房公积金）；</w:t>
      </w:r>
    </w:p>
    <w:p w14:paraId="68C7741C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</w:rPr>
        <w:t>户口：公司为</w:t>
      </w:r>
      <w:proofErr w:type="gramStart"/>
      <w:r>
        <w:rPr>
          <w:rFonts w:asciiTheme="majorEastAsia" w:eastAsiaTheme="majorEastAsia" w:hAnsiTheme="majorEastAsia" w:hint="eastAsia"/>
          <w:szCs w:val="21"/>
        </w:rPr>
        <w:t>管培解决</w:t>
      </w:r>
      <w:proofErr w:type="gramEnd"/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广州总部和各大工厂</w:t>
      </w:r>
      <w:r>
        <w:rPr>
          <w:rFonts w:asciiTheme="majorEastAsia" w:eastAsiaTheme="majorEastAsia" w:hAnsiTheme="majorEastAsia" w:hint="eastAsia"/>
          <w:szCs w:val="21"/>
        </w:rPr>
        <w:t>当地户口；</w:t>
      </w:r>
    </w:p>
    <w:p w14:paraId="46BE37CE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住房：公司为广州总部和各大工厂员工提供免费宿舍；</w:t>
      </w:r>
    </w:p>
    <w:p w14:paraId="0A6FA751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交通：公司为广州总部和各大工厂员工提供免费上下班车；</w:t>
      </w:r>
    </w:p>
    <w:p w14:paraId="78727ADB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假期：国家法定节假日及带薪年假；</w:t>
      </w:r>
    </w:p>
    <w:p w14:paraId="5AE018BF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其他福利：每年免费健康体检、工作日早午餐补贴、每月劳保产品、中秋节、春节等节日礼品。</w:t>
      </w:r>
    </w:p>
    <w:p w14:paraId="62223485" w14:textId="77777777" w:rsidR="00A5496D" w:rsidRDefault="00A5496D">
      <w:pPr>
        <w:spacing w:beforeLines="50" w:before="156" w:line="360" w:lineRule="auto"/>
        <w:rPr>
          <w:rFonts w:asciiTheme="majorEastAsia" w:eastAsiaTheme="majorEastAsia" w:hAnsiTheme="majorEastAsia"/>
          <w:szCs w:val="21"/>
          <w:shd w:val="clear" w:color="auto" w:fill="FFFFFF"/>
        </w:rPr>
      </w:pPr>
    </w:p>
    <w:p w14:paraId="5545CA0D" w14:textId="77777777" w:rsidR="00A5496D" w:rsidRDefault="00000000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招聘岗位(具体岗位以</w:t>
      </w:r>
      <w:hyperlink r:id="rId10" w:history="1">
        <w:r>
          <w:rPr>
            <w:rStyle w:val="aa"/>
            <w:rFonts w:asciiTheme="majorEastAsia" w:eastAsiaTheme="majorEastAsia" w:hAnsiTheme="majorEastAsia" w:cstheme="minorEastAsia"/>
            <w:color w:val="auto"/>
            <w:szCs w:val="21"/>
          </w:rPr>
          <w:t>http://talent.bluemoon.com.cn/campus</w:t>
        </w:r>
      </w:hyperlink>
      <w:r>
        <w:rPr>
          <w:rFonts w:asciiTheme="majorEastAsia" w:eastAsiaTheme="majorEastAsia" w:hAnsiTheme="majorEastAsia" w:cs="Arial" w:hint="eastAsia"/>
          <w:b/>
          <w:sz w:val="24"/>
        </w:rPr>
        <w:t>为准)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018"/>
        <w:gridCol w:w="2235"/>
        <w:gridCol w:w="1146"/>
        <w:gridCol w:w="4382"/>
      </w:tblGrid>
      <w:tr w:rsidR="00A5496D" w14:paraId="53394AA7" w14:textId="77777777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389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研发类【本科14W起 硕士21W起 博士40W起 】</w:t>
            </w:r>
          </w:p>
        </w:tc>
      </w:tr>
      <w:tr w:rsidR="00A5496D" w14:paraId="523908F3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57F1D94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4299F9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BDBFDB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41A0D5DB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20849B94" w14:textId="77777777">
        <w:trPr>
          <w:trHeight w:val="804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193CA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产品开发中心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398FF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包装研究与开发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55C05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82" w:type="dxa"/>
            <w:tcBorders>
              <w:top w:val="single" w:sz="8" w:space="0" w:color="DEE0E3"/>
              <w:left w:val="single" w:sz="8" w:space="0" w:color="DEE0E3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C0A4F1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高分子材料/材料加工工程/材料成型及控制工程/固体力学/工程力学/印刷/包装工程/机械工程等相关专业</w:t>
            </w:r>
          </w:p>
        </w:tc>
      </w:tr>
      <w:tr w:rsidR="00A5496D" w14:paraId="06AEE461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3111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2AC6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C059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0F0B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4F5A4B44" w14:textId="77777777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065F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供应链类【本科11W起 硕士16W起】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5FFF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B2A5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471D1252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DEE0E3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56065C0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DEE0E3"/>
              <w:right w:val="single" w:sz="8" w:space="0" w:color="000000"/>
            </w:tcBorders>
            <w:shd w:val="clear" w:color="000000" w:fill="DDEBF7"/>
            <w:vAlign w:val="center"/>
          </w:tcPr>
          <w:p w14:paraId="4D062B3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DEE0E3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00B51502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DEE0E3"/>
              <w:right w:val="single" w:sz="8" w:space="0" w:color="auto"/>
            </w:tcBorders>
            <w:shd w:val="clear" w:color="000000" w:fill="DDEBF7"/>
            <w:vAlign w:val="center"/>
          </w:tcPr>
          <w:p w14:paraId="3DF3A56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3E46C66E" w14:textId="77777777">
        <w:trPr>
          <w:trHeight w:val="804"/>
        </w:trPr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54B80B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建设中心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5592E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采购管培生</w:t>
            </w:r>
            <w:proofErr w:type="gramEnd"/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B3C1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CF3EE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专业不限，采购管理/供应链管理/工商管理/机械制造/自动化/电气工程/电机工程/电子信息等专业优先</w:t>
            </w:r>
          </w:p>
        </w:tc>
      </w:tr>
      <w:tr w:rsidR="00A5496D" w14:paraId="5B91BA5F" w14:textId="77777777">
        <w:trPr>
          <w:trHeight w:val="804"/>
        </w:trPr>
        <w:tc>
          <w:tcPr>
            <w:tcW w:w="20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37430D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4227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运输管培生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79FEE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359494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专业不限，车辆工程/汽车维修工程教育/智能车辆工程/物流管理/物流工程/交通运输规划与管理/交通运输等专业优先</w:t>
            </w:r>
          </w:p>
        </w:tc>
      </w:tr>
      <w:tr w:rsidR="00A5496D" w14:paraId="690CF73B" w14:textId="77777777">
        <w:trPr>
          <w:trHeight w:val="288"/>
        </w:trPr>
        <w:tc>
          <w:tcPr>
            <w:tcW w:w="20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A7A8BB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B5B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仓储管培生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483EFF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A571D6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专业不限，仓储/物流管理/物流工程等专业优先</w:t>
            </w:r>
          </w:p>
        </w:tc>
      </w:tr>
      <w:tr w:rsidR="00A5496D" w14:paraId="5800CEA1" w14:textId="77777777">
        <w:trPr>
          <w:trHeight w:val="540"/>
        </w:trPr>
        <w:tc>
          <w:tcPr>
            <w:tcW w:w="20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758021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C148D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选址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拓展管培生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13DAD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0EB2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专业不限，土地资源管理/工程管理/房地产开发管理/土建工程/采购管理等专业优先</w:t>
            </w:r>
          </w:p>
        </w:tc>
      </w:tr>
      <w:tr w:rsidR="00A5496D" w14:paraId="1CC66CD7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DC04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6403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A9C6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CCDF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284CD799" w14:textId="77777777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4841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C2986A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市场类【本科13W起 硕士17W起】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FA31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418EC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559C121B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26F7D57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</w:tcPr>
          <w:p w14:paraId="0CC4D148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59D809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</w:tcPr>
          <w:p w14:paraId="365AD4A2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45BD4760" w14:textId="77777777">
        <w:trPr>
          <w:trHeight w:val="540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F8C0B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C73F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市场管培生</w:t>
            </w:r>
            <w:proofErr w:type="gramEnd"/>
          </w:p>
          <w:p w14:paraId="56D988C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（产品方向）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0D6B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191813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专业不限，新闻传播学类/设计类/文学类/理工类/市场营销专业优先</w:t>
            </w:r>
          </w:p>
        </w:tc>
      </w:tr>
      <w:tr w:rsidR="00A5496D" w14:paraId="50836BC4" w14:textId="77777777">
        <w:trPr>
          <w:trHeight w:val="804"/>
        </w:trPr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6809BE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65A8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市场管培生</w:t>
            </w:r>
            <w:proofErr w:type="gramEnd"/>
          </w:p>
          <w:p w14:paraId="7C2AE19A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（媒介策划方向）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1DCFA7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B3F323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专业不限，传播学/新闻学/广告学/公共关系学/社会学/心理学/网络传媒/新媒体/影视多媒体技术/数字媒体技术/影视制作等专业优先</w:t>
            </w:r>
          </w:p>
        </w:tc>
      </w:tr>
      <w:tr w:rsidR="00A5496D" w14:paraId="7147165D" w14:textId="77777777">
        <w:trPr>
          <w:trHeight w:val="540"/>
        </w:trPr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CA272D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DD58B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市场管培生</w:t>
            </w:r>
            <w:proofErr w:type="gramEnd"/>
          </w:p>
          <w:p w14:paraId="0F061A6E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（公关文案方向）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094C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84D36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专业不限，新闻学/社会学/中国文学/汉语言文学/中文等相关专业优先</w:t>
            </w:r>
          </w:p>
        </w:tc>
      </w:tr>
      <w:tr w:rsidR="00A5496D" w14:paraId="24B93E12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1D077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479D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1878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838B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7380F3B2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F275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85C02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629D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E91F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28A9C58E" w14:textId="77777777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1DEAA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职能类【本科13W起 硕士15W起】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7E1EC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DD1F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2F946A55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40CA38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43E9CB01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B1DCD3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41568761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1A81E617" w14:textId="77777777">
        <w:trPr>
          <w:trHeight w:val="540"/>
        </w:trPr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00D67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100B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专业秘书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757E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50873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专业不限，行政管理/英语/文秘/心理学/人力资源管理/酒店管理/汉语言文学等相关专业优先</w:t>
            </w:r>
          </w:p>
        </w:tc>
      </w:tr>
      <w:tr w:rsidR="00A5496D" w14:paraId="0FE9B7A9" w14:textId="77777777">
        <w:trPr>
          <w:trHeight w:val="540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4D0AF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7243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7A400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F6C4D3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专业不限，工商管理类/公共管理类/管理科学与工程类/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数统类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/经济类/心理学类/社会学类专业优先</w:t>
            </w:r>
          </w:p>
        </w:tc>
      </w:tr>
      <w:tr w:rsidR="00A5496D" w14:paraId="12861EB7" w14:textId="77777777">
        <w:trPr>
          <w:trHeight w:val="540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377C2E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A383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企业文化管理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4B84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DE2D8C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专业不限，哲学/国学/新闻学/企业管理/心理学/管理科学/汉语言文学/广告学/传播学等相关专业优先</w:t>
            </w:r>
          </w:p>
        </w:tc>
      </w:tr>
      <w:tr w:rsidR="00A5496D" w14:paraId="7FE9726E" w14:textId="77777777">
        <w:trPr>
          <w:trHeight w:val="540"/>
        </w:trPr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551791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人力资源中心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5DB48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人力资源管培生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6A4F8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7A610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专业不限，工商管理类/心理学类/公共管理类/管理科学与工程类专业优先</w:t>
            </w:r>
          </w:p>
        </w:tc>
      </w:tr>
      <w:tr w:rsidR="00A5496D" w14:paraId="46F0C0E3" w14:textId="77777777">
        <w:trPr>
          <w:trHeight w:val="540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D7DB4D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DDD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培训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F0B72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26F0CD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专业不限，教育学类/人力资源管理/企业管理/工商管理/汉语言文学/化学/生物工程等相关专业优先</w:t>
            </w:r>
          </w:p>
        </w:tc>
      </w:tr>
      <w:tr w:rsidR="00A5496D" w14:paraId="483CBF20" w14:textId="77777777">
        <w:trPr>
          <w:trHeight w:val="540"/>
        </w:trPr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24AB32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行政中心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851C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行政管培生</w:t>
            </w:r>
            <w:proofErr w:type="gramEnd"/>
          </w:p>
          <w:p w14:paraId="79F5934F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（环境方向）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2125FF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BBA1D8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专业不限，园艺/园艺教育/植物保护/植物科学与技术/农药化肥等专业优先</w:t>
            </w:r>
          </w:p>
        </w:tc>
      </w:tr>
      <w:tr w:rsidR="00A5496D" w14:paraId="2EBA4CB2" w14:textId="77777777">
        <w:trPr>
          <w:trHeight w:val="540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CF86E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36A9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行政管培生</w:t>
            </w:r>
            <w:proofErr w:type="gramEnd"/>
          </w:p>
          <w:p w14:paraId="012C88B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（会务方向）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85528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BC0FE3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专业不限，旅游管理与服务/会展经济与管理/酒店管理/行政管理等专业优先</w:t>
            </w:r>
          </w:p>
        </w:tc>
      </w:tr>
      <w:tr w:rsidR="00A5496D" w14:paraId="307AE722" w14:textId="77777777">
        <w:trPr>
          <w:trHeight w:val="804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1D26F6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C88D7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行政管培生</w:t>
            </w:r>
            <w:proofErr w:type="gramEnd"/>
          </w:p>
          <w:p w14:paraId="6FCA7D9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(物业方向)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1E44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E3A9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专业不限，物业管理/工程管理/电气工程共自动化/建筑环境与能源应用工程/制冷及低温工程/光源与照明/建筑电气与智能化等专业优先</w:t>
            </w:r>
          </w:p>
        </w:tc>
      </w:tr>
      <w:tr w:rsidR="00A5496D" w14:paraId="396B600F" w14:textId="77777777">
        <w:trPr>
          <w:trHeight w:val="540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01DE3D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7B0AA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行政管培生</w:t>
            </w:r>
            <w:proofErr w:type="gramEnd"/>
          </w:p>
          <w:p w14:paraId="62012FD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（住宿方向）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94386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4461DE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专业不限，酒店管理/旅游管理/行政管理等专业优先</w:t>
            </w:r>
          </w:p>
        </w:tc>
      </w:tr>
      <w:tr w:rsidR="00A5496D" w14:paraId="09436506" w14:textId="77777777">
        <w:trPr>
          <w:trHeight w:val="288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0F431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公共事务中心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4E65A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F5C96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C9C42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法学相关专业</w:t>
            </w:r>
          </w:p>
        </w:tc>
      </w:tr>
      <w:tr w:rsidR="00A5496D" w14:paraId="443E175F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750DF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75F8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87C7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D194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600C812A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73FA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4F6D8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78B5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B975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48874052" w14:textId="77777777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02EB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财务类【本科13W起 硕士17W起】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0E955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4344D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32C40DED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07BB552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38BF221F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78CCE6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FD67E9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08BE4A69" w14:textId="77777777">
        <w:trPr>
          <w:trHeight w:val="288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56FC1D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财务中心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2B528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财务管培生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BCAA74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405C6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会计/财务管理/审计/税务相关专业</w:t>
            </w:r>
          </w:p>
        </w:tc>
      </w:tr>
      <w:tr w:rsidR="00A5496D" w14:paraId="1247D5D3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94A95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EDE97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E23FE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98A5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32F182A0" w14:textId="77777777">
        <w:trPr>
          <w:trHeight w:val="28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B7FF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9A241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71AD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E06E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20D65CC8" w14:textId="77777777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037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销售类【本科13W起 硕士15W起】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2082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F643" w14:textId="77777777" w:rsidR="00A5496D" w:rsidRDefault="00A549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5496D" w14:paraId="2B66A940" w14:textId="77777777">
        <w:trPr>
          <w:trHeight w:val="28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5AB22279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EE1502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24CDAE7C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AB8053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A5496D" w14:paraId="2E73754A" w14:textId="77777777">
        <w:trPr>
          <w:trHeight w:val="288"/>
        </w:trPr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77BF77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90016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销售管培生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52D40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25C13F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  <w:tr w:rsidR="00A5496D" w14:paraId="091BC237" w14:textId="77777777">
        <w:trPr>
          <w:trHeight w:val="288"/>
        </w:trPr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6764D6" w14:textId="77777777" w:rsidR="00A5496D" w:rsidRDefault="00A5496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42E1F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销售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运营管培生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BA46EE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40196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  <w:tr w:rsidR="00A5496D" w14:paraId="034B0C8B" w14:textId="77777777">
        <w:trPr>
          <w:trHeight w:val="288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66F3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电子商务中心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14F2B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电商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运营管培生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AFFB45" w14:textId="77777777" w:rsidR="00A5496D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76719" w14:textId="77777777" w:rsidR="00A5496D" w:rsidRDefault="000000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</w:tbl>
    <w:p w14:paraId="712CD788" w14:textId="77777777" w:rsidR="00A5496D" w:rsidRDefault="00A5496D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</w:p>
    <w:p w14:paraId="60556E99" w14:textId="77777777" w:rsidR="00A5496D" w:rsidRDefault="00000000">
      <w:pPr>
        <w:spacing w:beforeLines="50" w:before="156" w:line="360" w:lineRule="auto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八</w:t>
      </w:r>
      <w:r>
        <w:rPr>
          <w:rFonts w:asciiTheme="majorEastAsia" w:eastAsiaTheme="majorEastAsia" w:hAnsiTheme="majorEastAsia" w:cs="Arial"/>
          <w:b/>
          <w:sz w:val="24"/>
        </w:rPr>
        <w:t>、联系方式</w:t>
      </w:r>
    </w:p>
    <w:p w14:paraId="4880CD9B" w14:textId="77777777" w:rsidR="00A5496D" w:rsidRDefault="00000000">
      <w:pPr>
        <w:spacing w:line="360" w:lineRule="auto"/>
        <w:rPr>
          <w:rFonts w:asciiTheme="majorEastAsia" w:eastAsiaTheme="majorEastAsia" w:hAnsiTheme="majorEastAsia" w:cstheme="minorEastAsia"/>
        </w:rPr>
      </w:pPr>
      <w:r>
        <w:rPr>
          <w:rFonts w:asciiTheme="majorEastAsia" w:eastAsiaTheme="majorEastAsia" w:hAnsiTheme="majorEastAsia" w:cstheme="minorEastAsia" w:hint="eastAsia"/>
        </w:rPr>
        <w:t>地址：广州市黄埔区云</w:t>
      </w:r>
      <w:proofErr w:type="gramStart"/>
      <w:r>
        <w:rPr>
          <w:rFonts w:asciiTheme="majorEastAsia" w:eastAsiaTheme="majorEastAsia" w:hAnsiTheme="majorEastAsia" w:cstheme="minorEastAsia" w:hint="eastAsia"/>
        </w:rPr>
        <w:t>埔</w:t>
      </w:r>
      <w:proofErr w:type="gramEnd"/>
      <w:r>
        <w:rPr>
          <w:rFonts w:asciiTheme="majorEastAsia" w:eastAsiaTheme="majorEastAsia" w:hAnsiTheme="majorEastAsia" w:cstheme="minorEastAsia" w:hint="eastAsia"/>
        </w:rPr>
        <w:t>工业区</w:t>
      </w:r>
      <w:proofErr w:type="gramStart"/>
      <w:r>
        <w:rPr>
          <w:rFonts w:asciiTheme="majorEastAsia" w:eastAsiaTheme="majorEastAsia" w:hAnsiTheme="majorEastAsia" w:cstheme="minorEastAsia" w:hint="eastAsia"/>
        </w:rPr>
        <w:t>埔</w:t>
      </w:r>
      <w:proofErr w:type="gramEnd"/>
      <w:r>
        <w:rPr>
          <w:rFonts w:asciiTheme="majorEastAsia" w:eastAsiaTheme="majorEastAsia" w:hAnsiTheme="majorEastAsia" w:cstheme="minorEastAsia" w:hint="eastAsia"/>
        </w:rPr>
        <w:t xml:space="preserve">南路36号            电话：020-66315291转1025 </w:t>
      </w:r>
    </w:p>
    <w:p w14:paraId="105C8DFA" w14:textId="77777777" w:rsidR="00A5496D" w:rsidRDefault="00000000">
      <w:pPr>
        <w:spacing w:line="360" w:lineRule="auto"/>
        <w:rPr>
          <w:rFonts w:asciiTheme="majorEastAsia" w:eastAsiaTheme="majorEastAsia" w:hAnsiTheme="majorEastAsia" w:cstheme="minorEastAsia"/>
        </w:rPr>
      </w:pPr>
      <w:r>
        <w:rPr>
          <w:rFonts w:asciiTheme="majorEastAsia" w:eastAsiaTheme="majorEastAsia" w:hAnsiTheme="majorEastAsia" w:cstheme="minorEastAsia" w:hint="eastAsia"/>
        </w:rPr>
        <w:t>公司官方网站：</w:t>
      </w:r>
      <w:hyperlink r:id="rId11" w:history="1">
        <w:r>
          <w:rPr>
            <w:rFonts w:asciiTheme="majorEastAsia" w:eastAsiaTheme="majorEastAsia" w:hAnsiTheme="majorEastAsia" w:cstheme="minorEastAsia" w:hint="eastAsia"/>
          </w:rPr>
          <w:t>www.bluemoon.com.cn</w:t>
        </w:r>
      </w:hyperlink>
      <w:r>
        <w:rPr>
          <w:rFonts w:asciiTheme="majorEastAsia" w:eastAsiaTheme="majorEastAsia" w:hAnsiTheme="majorEastAsia" w:cstheme="minorEastAsia" w:hint="eastAsia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</w:rPr>
        <w:t>答疑邮箱：</w:t>
      </w:r>
      <w:hyperlink r:id="rId12" w:history="1">
        <w:r>
          <w:rPr>
            <w:rStyle w:val="aa"/>
            <w:rFonts w:asciiTheme="minorEastAsia" w:eastAsiaTheme="minorEastAsia" w:hAnsiTheme="minorEastAsia" w:cstheme="minorEastAsia" w:hint="eastAsia"/>
            <w:color w:val="auto"/>
          </w:rPr>
          <w:t>campus@bluemoon.com.cn</w:t>
        </w:r>
      </w:hyperlink>
      <w:r>
        <w:rPr>
          <w:rFonts w:asciiTheme="minorEastAsia" w:eastAsiaTheme="minorEastAsia" w:hAnsiTheme="minorEastAsia" w:cstheme="minorEastAsia" w:hint="eastAsia"/>
        </w:rPr>
        <w:t>（不接收简历）</w:t>
      </w:r>
      <w:r>
        <w:rPr>
          <w:rFonts w:asciiTheme="majorEastAsia" w:eastAsiaTheme="majorEastAsia" w:hAnsiTheme="majorEastAsia" w:cstheme="minorEastAsia" w:hint="eastAsia"/>
        </w:rPr>
        <w:t xml:space="preserve"> </w:t>
      </w:r>
    </w:p>
    <w:p w14:paraId="49BF5B0E" w14:textId="77777777" w:rsidR="00A5496D" w:rsidRDefault="00000000">
      <w:pPr>
        <w:spacing w:line="360" w:lineRule="auto"/>
        <w:rPr>
          <w:rFonts w:asciiTheme="majorEastAsia" w:eastAsiaTheme="majorEastAsia" w:hAnsiTheme="majorEastAsia" w:cstheme="minor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2DF2A7" wp14:editId="23C2E9AE">
            <wp:simplePos x="0" y="0"/>
            <wp:positionH relativeFrom="column">
              <wp:posOffset>4023360</wp:posOffset>
            </wp:positionH>
            <wp:positionV relativeFrom="paragraph">
              <wp:posOffset>434975</wp:posOffset>
            </wp:positionV>
            <wp:extent cx="1470660" cy="1483995"/>
            <wp:effectExtent l="0" t="0" r="0" b="2540"/>
            <wp:wrapNone/>
            <wp:docPr id="1951518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18401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078B791A" wp14:editId="0CB19977">
            <wp:simplePos x="0" y="0"/>
            <wp:positionH relativeFrom="column">
              <wp:posOffset>205740</wp:posOffset>
            </wp:positionH>
            <wp:positionV relativeFrom="paragraph">
              <wp:posOffset>504190</wp:posOffset>
            </wp:positionV>
            <wp:extent cx="1377950" cy="1377315"/>
            <wp:effectExtent l="9525" t="9525" r="14605" b="15240"/>
            <wp:wrapNone/>
            <wp:docPr id="16" name="图片 5" descr="C:\Users\DELL\Desktop\物料整理\23秋招打印物料\蓝月亮校园招聘公众号.png蓝月亮校园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DELL\Desktop\物料整理\23秋招打印物料\蓝月亮校园招聘公众号.png蓝月亮校园招聘公众号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>
                          <a:alpha val="97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inorEastAsia" w:hint="eastAsia"/>
        </w:rPr>
        <w:t>官方</w:t>
      </w:r>
      <w:proofErr w:type="gramStart"/>
      <w:r>
        <w:rPr>
          <w:rFonts w:asciiTheme="majorEastAsia" w:eastAsiaTheme="majorEastAsia" w:hAnsiTheme="majorEastAsia" w:cstheme="minorEastAsia" w:hint="eastAsia"/>
        </w:rPr>
        <w:t>微信公众号</w:t>
      </w:r>
      <w:proofErr w:type="gramEnd"/>
      <w:r>
        <w:rPr>
          <w:rFonts w:asciiTheme="majorEastAsia" w:eastAsiaTheme="majorEastAsia" w:hAnsiTheme="majorEastAsia" w:cstheme="minorEastAsia" w:hint="eastAsia"/>
        </w:rPr>
        <w:t>：</w:t>
      </w:r>
      <w:r>
        <w:rPr>
          <w:rFonts w:asciiTheme="majorEastAsia" w:eastAsiaTheme="majorEastAsia" w:hAnsiTheme="majorEastAsia" w:cstheme="minorEastAsia" w:hint="eastAsia"/>
          <w:b/>
          <w:bCs/>
        </w:rPr>
        <w:t>蓝月亮校园招聘</w:t>
      </w:r>
      <w:r>
        <w:rPr>
          <w:rFonts w:asciiTheme="majorEastAsia" w:eastAsiaTheme="majorEastAsia" w:hAnsiTheme="majorEastAsia" w:cstheme="minorEastAsia" w:hint="eastAsia"/>
        </w:rPr>
        <w:t xml:space="preserve">      </w:t>
      </w:r>
      <w:r>
        <w:rPr>
          <w:rFonts w:asciiTheme="majorEastAsia" w:eastAsiaTheme="majorEastAsia" w:hAnsiTheme="majorEastAsia" w:cstheme="minorEastAsia"/>
        </w:rPr>
        <w:t xml:space="preserve">               </w:t>
      </w:r>
      <w:r>
        <w:rPr>
          <w:rFonts w:asciiTheme="majorEastAsia" w:eastAsiaTheme="majorEastAsia" w:hAnsiTheme="majorEastAsia" w:cstheme="minorEastAsia" w:hint="eastAsia"/>
        </w:rPr>
        <w:t>官方QQ交流群：</w:t>
      </w:r>
      <w:r>
        <w:rPr>
          <w:rFonts w:asciiTheme="majorEastAsia" w:eastAsiaTheme="majorEastAsia" w:hAnsiTheme="majorEastAsia"/>
          <w:szCs w:val="21"/>
          <w:shd w:val="clear" w:color="auto" w:fill="FFFFFF"/>
        </w:rPr>
        <w:t>399596778（</w:t>
      </w:r>
      <w:proofErr w:type="gramStart"/>
      <w:r>
        <w:rPr>
          <w:rFonts w:asciiTheme="majorEastAsia" w:eastAsiaTheme="majorEastAsia" w:hAnsiTheme="majorEastAsia"/>
          <w:szCs w:val="21"/>
          <w:shd w:val="clear" w:color="auto" w:fill="FFFFFF"/>
        </w:rPr>
        <w:t>入群请回复</w:t>
      </w:r>
      <w:proofErr w:type="gramEnd"/>
      <w:r>
        <w:rPr>
          <w:rFonts w:asciiTheme="majorEastAsia" w:eastAsiaTheme="majorEastAsia" w:hAnsiTheme="majorEastAsia"/>
          <w:szCs w:val="21"/>
          <w:shd w:val="clear" w:color="auto" w:fill="FFFFFF"/>
        </w:rPr>
        <w:t>学校-姓名）</w:t>
      </w:r>
      <w:r>
        <w:rPr>
          <w:rFonts w:asciiTheme="majorEastAsia" w:eastAsiaTheme="majorEastAsia" w:hAnsiTheme="majorEastAsia" w:cs="Arial" w:hint="eastAsia"/>
        </w:rPr>
        <w:t xml:space="preserve"> </w:t>
      </w:r>
    </w:p>
    <w:sectPr w:rsidR="00A5496D">
      <w:headerReference w:type="default" r:id="rId15"/>
      <w:type w:val="continuous"/>
      <w:pgSz w:w="11906" w:h="16838"/>
      <w:pgMar w:top="851" w:right="720" w:bottom="1135" w:left="720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271F" w14:textId="77777777" w:rsidR="007B329D" w:rsidRDefault="007B329D">
      <w:r>
        <w:separator/>
      </w:r>
    </w:p>
  </w:endnote>
  <w:endnote w:type="continuationSeparator" w:id="0">
    <w:p w14:paraId="6575E5CE" w14:textId="77777777" w:rsidR="007B329D" w:rsidRDefault="007B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0309" w14:textId="77777777" w:rsidR="007B329D" w:rsidRDefault="007B329D">
      <w:r>
        <w:separator/>
      </w:r>
    </w:p>
  </w:footnote>
  <w:footnote w:type="continuationSeparator" w:id="0">
    <w:p w14:paraId="429EF37B" w14:textId="77777777" w:rsidR="007B329D" w:rsidRDefault="007B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DCA4" w14:textId="77777777" w:rsidR="00A5496D" w:rsidRDefault="00000000">
    <w:pPr>
      <w:pStyle w:val="a5"/>
      <w:jc w:val="both"/>
    </w:pPr>
    <w:r>
      <w:rPr>
        <w:noProof/>
      </w:rPr>
      <w:drawing>
        <wp:inline distT="0" distB="0" distL="0" distR="0" wp14:anchorId="1A7D3F6F" wp14:editId="51F74B02">
          <wp:extent cx="1028700" cy="371475"/>
          <wp:effectExtent l="19050" t="0" r="0" b="0"/>
          <wp:docPr id="2087201037" name="图片 2087201037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201037" name="图片 2087201037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C0207"/>
    <w:multiLevelType w:val="multilevel"/>
    <w:tmpl w:val="635C0207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1812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mNjZjNDRiMDNkYWE2YTNiMjZiODFmZjkzOTNlNzkifQ=="/>
  </w:docVars>
  <w:rsids>
    <w:rsidRoot w:val="6FD22D6D"/>
    <w:rsid w:val="0000018C"/>
    <w:rsid w:val="0000676A"/>
    <w:rsid w:val="0002195E"/>
    <w:rsid w:val="00040692"/>
    <w:rsid w:val="000438D4"/>
    <w:rsid w:val="000462FF"/>
    <w:rsid w:val="00046AC7"/>
    <w:rsid w:val="000533BF"/>
    <w:rsid w:val="0005737E"/>
    <w:rsid w:val="00082671"/>
    <w:rsid w:val="00085D8F"/>
    <w:rsid w:val="000B5E11"/>
    <w:rsid w:val="000F1F5B"/>
    <w:rsid w:val="00107368"/>
    <w:rsid w:val="00122507"/>
    <w:rsid w:val="00124E2A"/>
    <w:rsid w:val="001341F1"/>
    <w:rsid w:val="0014697A"/>
    <w:rsid w:val="00152C68"/>
    <w:rsid w:val="00173319"/>
    <w:rsid w:val="00173C1B"/>
    <w:rsid w:val="00186D60"/>
    <w:rsid w:val="00192204"/>
    <w:rsid w:val="0019493F"/>
    <w:rsid w:val="001B3717"/>
    <w:rsid w:val="001F53B1"/>
    <w:rsid w:val="001F5EB2"/>
    <w:rsid w:val="00200759"/>
    <w:rsid w:val="00213F23"/>
    <w:rsid w:val="00214EEF"/>
    <w:rsid w:val="00230BAD"/>
    <w:rsid w:val="002428B9"/>
    <w:rsid w:val="002436AC"/>
    <w:rsid w:val="0024785B"/>
    <w:rsid w:val="002500F4"/>
    <w:rsid w:val="00294987"/>
    <w:rsid w:val="002A3AA6"/>
    <w:rsid w:val="002C1475"/>
    <w:rsid w:val="002D49AA"/>
    <w:rsid w:val="002D6B80"/>
    <w:rsid w:val="002E68E9"/>
    <w:rsid w:val="002E7613"/>
    <w:rsid w:val="00300488"/>
    <w:rsid w:val="00306F02"/>
    <w:rsid w:val="0031387A"/>
    <w:rsid w:val="00330458"/>
    <w:rsid w:val="00354E14"/>
    <w:rsid w:val="00370E92"/>
    <w:rsid w:val="003742EE"/>
    <w:rsid w:val="003C22A3"/>
    <w:rsid w:val="003E7FE8"/>
    <w:rsid w:val="00402718"/>
    <w:rsid w:val="00407704"/>
    <w:rsid w:val="004128BB"/>
    <w:rsid w:val="00417B14"/>
    <w:rsid w:val="00457DCE"/>
    <w:rsid w:val="0047005A"/>
    <w:rsid w:val="00472B73"/>
    <w:rsid w:val="00486A3C"/>
    <w:rsid w:val="004B4B6D"/>
    <w:rsid w:val="004C4A0C"/>
    <w:rsid w:val="004F0AA6"/>
    <w:rsid w:val="00503111"/>
    <w:rsid w:val="00514F87"/>
    <w:rsid w:val="0051528C"/>
    <w:rsid w:val="00516F6B"/>
    <w:rsid w:val="00524987"/>
    <w:rsid w:val="00544E37"/>
    <w:rsid w:val="005658E3"/>
    <w:rsid w:val="00574EEE"/>
    <w:rsid w:val="005879A3"/>
    <w:rsid w:val="005B2A51"/>
    <w:rsid w:val="005E3DA1"/>
    <w:rsid w:val="00617F26"/>
    <w:rsid w:val="00622ED3"/>
    <w:rsid w:val="00627F15"/>
    <w:rsid w:val="00643932"/>
    <w:rsid w:val="00665B35"/>
    <w:rsid w:val="00670B14"/>
    <w:rsid w:val="006A48AA"/>
    <w:rsid w:val="006F1874"/>
    <w:rsid w:val="006F5C51"/>
    <w:rsid w:val="00731FD6"/>
    <w:rsid w:val="00733FF6"/>
    <w:rsid w:val="00760EAD"/>
    <w:rsid w:val="00790399"/>
    <w:rsid w:val="007906D9"/>
    <w:rsid w:val="00791B64"/>
    <w:rsid w:val="007951ED"/>
    <w:rsid w:val="007A37D2"/>
    <w:rsid w:val="007A3FF9"/>
    <w:rsid w:val="007A7CA8"/>
    <w:rsid w:val="007B329D"/>
    <w:rsid w:val="007B77F5"/>
    <w:rsid w:val="007D5425"/>
    <w:rsid w:val="00801ADA"/>
    <w:rsid w:val="00833DB6"/>
    <w:rsid w:val="0086522E"/>
    <w:rsid w:val="00890038"/>
    <w:rsid w:val="008D6F0B"/>
    <w:rsid w:val="008E4C02"/>
    <w:rsid w:val="00902AE1"/>
    <w:rsid w:val="00906438"/>
    <w:rsid w:val="009234EB"/>
    <w:rsid w:val="00927D10"/>
    <w:rsid w:val="00940481"/>
    <w:rsid w:val="00952DC9"/>
    <w:rsid w:val="00984C47"/>
    <w:rsid w:val="0098786C"/>
    <w:rsid w:val="00996942"/>
    <w:rsid w:val="009A3610"/>
    <w:rsid w:val="009A52E3"/>
    <w:rsid w:val="009C03EA"/>
    <w:rsid w:val="009C2A10"/>
    <w:rsid w:val="009C7417"/>
    <w:rsid w:val="009D6E2E"/>
    <w:rsid w:val="009F2F39"/>
    <w:rsid w:val="00A10581"/>
    <w:rsid w:val="00A4742E"/>
    <w:rsid w:val="00A5496D"/>
    <w:rsid w:val="00A558F3"/>
    <w:rsid w:val="00A61BFD"/>
    <w:rsid w:val="00A67903"/>
    <w:rsid w:val="00A81C22"/>
    <w:rsid w:val="00A84D9E"/>
    <w:rsid w:val="00A85D0E"/>
    <w:rsid w:val="00AA05EA"/>
    <w:rsid w:val="00AB79FA"/>
    <w:rsid w:val="00AC148A"/>
    <w:rsid w:val="00AD351D"/>
    <w:rsid w:val="00AD40D7"/>
    <w:rsid w:val="00AE2B33"/>
    <w:rsid w:val="00B14568"/>
    <w:rsid w:val="00B23CE8"/>
    <w:rsid w:val="00B24466"/>
    <w:rsid w:val="00B36373"/>
    <w:rsid w:val="00B469BE"/>
    <w:rsid w:val="00B63C5C"/>
    <w:rsid w:val="00B873A9"/>
    <w:rsid w:val="00BB6250"/>
    <w:rsid w:val="00BC70A2"/>
    <w:rsid w:val="00BE7D4E"/>
    <w:rsid w:val="00C05FD8"/>
    <w:rsid w:val="00C11EC1"/>
    <w:rsid w:val="00C14D08"/>
    <w:rsid w:val="00C45E3F"/>
    <w:rsid w:val="00C60658"/>
    <w:rsid w:val="00C61210"/>
    <w:rsid w:val="00C81B80"/>
    <w:rsid w:val="00C825BB"/>
    <w:rsid w:val="00C906E5"/>
    <w:rsid w:val="00CB5608"/>
    <w:rsid w:val="00CD0A20"/>
    <w:rsid w:val="00CD4701"/>
    <w:rsid w:val="00CF5628"/>
    <w:rsid w:val="00D1277D"/>
    <w:rsid w:val="00D12A6C"/>
    <w:rsid w:val="00D174E4"/>
    <w:rsid w:val="00D23DA4"/>
    <w:rsid w:val="00D40157"/>
    <w:rsid w:val="00D41B80"/>
    <w:rsid w:val="00D42017"/>
    <w:rsid w:val="00D5664C"/>
    <w:rsid w:val="00D6495F"/>
    <w:rsid w:val="00D869E1"/>
    <w:rsid w:val="00DD1E02"/>
    <w:rsid w:val="00DD283A"/>
    <w:rsid w:val="00DE49AC"/>
    <w:rsid w:val="00DE5A96"/>
    <w:rsid w:val="00DF54F0"/>
    <w:rsid w:val="00DF6691"/>
    <w:rsid w:val="00E16080"/>
    <w:rsid w:val="00E2319D"/>
    <w:rsid w:val="00E2377C"/>
    <w:rsid w:val="00E31EEC"/>
    <w:rsid w:val="00E4067D"/>
    <w:rsid w:val="00E84A13"/>
    <w:rsid w:val="00E86273"/>
    <w:rsid w:val="00E863A1"/>
    <w:rsid w:val="00E92F6B"/>
    <w:rsid w:val="00EA5995"/>
    <w:rsid w:val="00EB4886"/>
    <w:rsid w:val="00ED6FE2"/>
    <w:rsid w:val="00ED7FA6"/>
    <w:rsid w:val="00EF3C69"/>
    <w:rsid w:val="00F03C57"/>
    <w:rsid w:val="00F14698"/>
    <w:rsid w:val="00F246C6"/>
    <w:rsid w:val="00F3484E"/>
    <w:rsid w:val="00F361F4"/>
    <w:rsid w:val="00F455D3"/>
    <w:rsid w:val="00F63839"/>
    <w:rsid w:val="00F755BE"/>
    <w:rsid w:val="00F84B22"/>
    <w:rsid w:val="00FA6812"/>
    <w:rsid w:val="00FC4A26"/>
    <w:rsid w:val="01C71A23"/>
    <w:rsid w:val="01EA1035"/>
    <w:rsid w:val="023D4E01"/>
    <w:rsid w:val="02F37D95"/>
    <w:rsid w:val="03281CC8"/>
    <w:rsid w:val="03900A5C"/>
    <w:rsid w:val="03B24C65"/>
    <w:rsid w:val="057B4BB1"/>
    <w:rsid w:val="069137E4"/>
    <w:rsid w:val="079C5262"/>
    <w:rsid w:val="08AF527F"/>
    <w:rsid w:val="0B815D17"/>
    <w:rsid w:val="0BF1478A"/>
    <w:rsid w:val="0C03021F"/>
    <w:rsid w:val="0D7202C3"/>
    <w:rsid w:val="0DD24882"/>
    <w:rsid w:val="0E421DB9"/>
    <w:rsid w:val="0E8E2255"/>
    <w:rsid w:val="0ED77300"/>
    <w:rsid w:val="0F442B54"/>
    <w:rsid w:val="0FC069FA"/>
    <w:rsid w:val="112842FC"/>
    <w:rsid w:val="114A244D"/>
    <w:rsid w:val="129B3090"/>
    <w:rsid w:val="13344BFC"/>
    <w:rsid w:val="143B4B86"/>
    <w:rsid w:val="15265308"/>
    <w:rsid w:val="153B0C0C"/>
    <w:rsid w:val="16103769"/>
    <w:rsid w:val="168C45D3"/>
    <w:rsid w:val="16B37578"/>
    <w:rsid w:val="17347B09"/>
    <w:rsid w:val="18176CFD"/>
    <w:rsid w:val="184005B1"/>
    <w:rsid w:val="18962407"/>
    <w:rsid w:val="18C023E5"/>
    <w:rsid w:val="1A9F0B59"/>
    <w:rsid w:val="1BB934CD"/>
    <w:rsid w:val="1C9C472D"/>
    <w:rsid w:val="1F0D286C"/>
    <w:rsid w:val="1F147FAA"/>
    <w:rsid w:val="1F645889"/>
    <w:rsid w:val="201927F5"/>
    <w:rsid w:val="201C5E1E"/>
    <w:rsid w:val="20AB499E"/>
    <w:rsid w:val="21C55E3C"/>
    <w:rsid w:val="21C66EAA"/>
    <w:rsid w:val="23F75F4E"/>
    <w:rsid w:val="247B0EDF"/>
    <w:rsid w:val="275034AA"/>
    <w:rsid w:val="275B4F67"/>
    <w:rsid w:val="28E310E5"/>
    <w:rsid w:val="2A610A45"/>
    <w:rsid w:val="2A7F3112"/>
    <w:rsid w:val="2B3A2AB9"/>
    <w:rsid w:val="2B8F2E30"/>
    <w:rsid w:val="2C190391"/>
    <w:rsid w:val="2D5756ED"/>
    <w:rsid w:val="2D710AB0"/>
    <w:rsid w:val="2E271E88"/>
    <w:rsid w:val="2E500A24"/>
    <w:rsid w:val="2E725DF2"/>
    <w:rsid w:val="30312F19"/>
    <w:rsid w:val="30484540"/>
    <w:rsid w:val="317E3639"/>
    <w:rsid w:val="318811B8"/>
    <w:rsid w:val="31EF6267"/>
    <w:rsid w:val="33035A74"/>
    <w:rsid w:val="332350B4"/>
    <w:rsid w:val="33D81F6F"/>
    <w:rsid w:val="34794449"/>
    <w:rsid w:val="348C0FE9"/>
    <w:rsid w:val="36B8664D"/>
    <w:rsid w:val="3858329B"/>
    <w:rsid w:val="3AC07E58"/>
    <w:rsid w:val="3D1F401B"/>
    <w:rsid w:val="3EEA1A4B"/>
    <w:rsid w:val="414D3E2A"/>
    <w:rsid w:val="42271AC7"/>
    <w:rsid w:val="441C6DC8"/>
    <w:rsid w:val="447A07D6"/>
    <w:rsid w:val="44C41E8D"/>
    <w:rsid w:val="44D6572C"/>
    <w:rsid w:val="45506E60"/>
    <w:rsid w:val="47223AA8"/>
    <w:rsid w:val="49931C2B"/>
    <w:rsid w:val="4A855859"/>
    <w:rsid w:val="4ABA2432"/>
    <w:rsid w:val="4B241363"/>
    <w:rsid w:val="4C5165C8"/>
    <w:rsid w:val="4CF551F0"/>
    <w:rsid w:val="4D0C5ECA"/>
    <w:rsid w:val="4DFA326B"/>
    <w:rsid w:val="4E420B77"/>
    <w:rsid w:val="4F5804EF"/>
    <w:rsid w:val="503D56FC"/>
    <w:rsid w:val="51BD6A33"/>
    <w:rsid w:val="52B32F50"/>
    <w:rsid w:val="52C22A8F"/>
    <w:rsid w:val="530460FA"/>
    <w:rsid w:val="53D307C6"/>
    <w:rsid w:val="547E1480"/>
    <w:rsid w:val="54B9119E"/>
    <w:rsid w:val="54E97F86"/>
    <w:rsid w:val="57A403FA"/>
    <w:rsid w:val="58AC21A6"/>
    <w:rsid w:val="58EA394B"/>
    <w:rsid w:val="5AA82108"/>
    <w:rsid w:val="5ACC1CA0"/>
    <w:rsid w:val="5C7F013C"/>
    <w:rsid w:val="5D5D7AEB"/>
    <w:rsid w:val="5EB53358"/>
    <w:rsid w:val="61CA4537"/>
    <w:rsid w:val="62633A32"/>
    <w:rsid w:val="62C07C4C"/>
    <w:rsid w:val="631D7F68"/>
    <w:rsid w:val="63231FDA"/>
    <w:rsid w:val="63DA78F7"/>
    <w:rsid w:val="64904E37"/>
    <w:rsid w:val="656A1E5C"/>
    <w:rsid w:val="659A2704"/>
    <w:rsid w:val="66957B71"/>
    <w:rsid w:val="67A71B9E"/>
    <w:rsid w:val="68F40BCD"/>
    <w:rsid w:val="6988559C"/>
    <w:rsid w:val="69AA0016"/>
    <w:rsid w:val="6ACA4C66"/>
    <w:rsid w:val="6DD80123"/>
    <w:rsid w:val="6DFC03CE"/>
    <w:rsid w:val="6E370E74"/>
    <w:rsid w:val="6E4173A5"/>
    <w:rsid w:val="6E5772F1"/>
    <w:rsid w:val="6EAD3F84"/>
    <w:rsid w:val="6F333FB5"/>
    <w:rsid w:val="6FD22D6D"/>
    <w:rsid w:val="715B6C82"/>
    <w:rsid w:val="71651DE9"/>
    <w:rsid w:val="724A6AE7"/>
    <w:rsid w:val="73C4003F"/>
    <w:rsid w:val="743D7544"/>
    <w:rsid w:val="74525468"/>
    <w:rsid w:val="748C74AB"/>
    <w:rsid w:val="74FC242E"/>
    <w:rsid w:val="759255F0"/>
    <w:rsid w:val="76633DED"/>
    <w:rsid w:val="774A78A2"/>
    <w:rsid w:val="7824420C"/>
    <w:rsid w:val="797B147E"/>
    <w:rsid w:val="79BE78B2"/>
    <w:rsid w:val="7A5B6A6B"/>
    <w:rsid w:val="7BA060AE"/>
    <w:rsid w:val="7BFE5835"/>
    <w:rsid w:val="7C685D8A"/>
    <w:rsid w:val="7CAF271D"/>
    <w:rsid w:val="7DDD00D1"/>
    <w:rsid w:val="7E9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A90243"/>
  <w15:docId w15:val="{CE96F02A-50ED-42FA-AD36-3C8C773F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autoRedefine/>
    <w:qFormat/>
    <w:rPr>
      <w:color w:val="FFFF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808080"/>
      <w:shd w:val="clear" w:color="auto" w:fill="E6E6E6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FF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FF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FF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FF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FF"/>
      <w:sz w:val="20"/>
      <w:szCs w:val="20"/>
      <w:u w:val="none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ent.bluemoon.com.cn/campus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mpus@bluemoon.com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uemoon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alent.bluemoon.com.cn/camp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硕欣 潘</cp:lastModifiedBy>
  <cp:revision>2</cp:revision>
  <cp:lastPrinted>2021-02-22T10:01:00Z</cp:lastPrinted>
  <dcterms:created xsi:type="dcterms:W3CDTF">2024-04-08T02:07:00Z</dcterms:created>
  <dcterms:modified xsi:type="dcterms:W3CDTF">2024-04-08T02:07:00Z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6EF3465618CD44FEA905918F66A84BB5_13</vt:lpwstr>
  </property>
</Properties>
</file>