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案例分析大赛评分细则</w:t>
      </w:r>
    </w:p>
    <w:p>
      <w:pPr>
        <w:pStyle w:val="style0"/>
        <w:rPr>
          <w:rFonts w:ascii="宋体" w:hAnsi="宋体"/>
          <w:sz w:val="24"/>
        </w:rPr>
      </w:pPr>
    </w:p>
    <w:p>
      <w:pPr>
        <w:pStyle w:val="style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一、团队印象（25分）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1.着装得体，仪表大方。（5分）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2.台风好，无紧张感，无小动作等。（5分）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3.队伍表达流畅连贯，语言简洁明了，不赘述。（5分）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4.对时间的控制：每支队伍分为展示（</w:t>
      </w:r>
      <w:r>
        <w:rPr>
          <w:rFonts w:ascii="宋体" w:hAnsi="宋体" w:hint="eastAsia"/>
          <w:sz w:val="28"/>
          <w:lang w:val="en-US" w:eastAsia="zh-CN"/>
        </w:rPr>
        <w:t>5</w:t>
      </w:r>
      <w:r>
        <w:rPr>
          <w:rFonts w:ascii="宋体" w:hAnsi="宋体" w:hint="eastAsia"/>
          <w:sz w:val="28"/>
        </w:rPr>
        <w:t>分钟）和答辩（</w:t>
      </w:r>
      <w:r>
        <w:rPr>
          <w:rFonts w:ascii="宋体" w:hAnsi="宋体" w:hint="eastAsia"/>
          <w:sz w:val="28"/>
          <w:lang w:val="en-US" w:eastAsia="zh-CN"/>
        </w:rPr>
        <w:t>5</w:t>
      </w:r>
      <w:r>
        <w:rPr>
          <w:rFonts w:ascii="宋体" w:hAnsi="宋体" w:hint="eastAsia"/>
          <w:sz w:val="28"/>
        </w:rPr>
        <w:t>分钟）两个环节，在各环节中不超时。（10分）</w:t>
      </w:r>
    </w:p>
    <w:p>
      <w:pPr>
        <w:pStyle w:val="style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二、文案分析能力（30分）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1.自选案例主题鲜明，富有时代气息。（5分）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2.文案排版</w:t>
      </w:r>
      <w:r>
        <w:rPr>
          <w:rFonts w:ascii="宋体" w:hAnsi="宋体" w:hint="eastAsia"/>
          <w:sz w:val="28"/>
          <w:lang w:eastAsia="zh-CN"/>
        </w:rPr>
        <w:t>。</w:t>
      </w:r>
      <w:r>
        <w:rPr>
          <w:rFonts w:ascii="宋体" w:hAnsi="宋体" w:hint="eastAsia"/>
          <w:sz w:val="28"/>
        </w:rPr>
        <w:t>(5分)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3.分析主线明确，有侧重点，结构思路清晰</w:t>
      </w:r>
      <w:r>
        <w:rPr>
          <w:rFonts w:ascii="宋体" w:hAnsi="宋体" w:hint="eastAsia"/>
          <w:sz w:val="28"/>
          <w:lang w:eastAsia="zh-CN"/>
        </w:rPr>
        <w:t>。</w:t>
      </w:r>
      <w:r>
        <w:rPr>
          <w:rFonts w:ascii="宋体" w:hAnsi="宋体" w:hint="eastAsia"/>
          <w:sz w:val="28"/>
        </w:rPr>
        <w:t>（10分）</w:t>
      </w:r>
    </w:p>
    <w:p>
      <w:pPr>
        <w:pStyle w:val="style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4.文案及材料运用的专业知识准确</w:t>
      </w:r>
      <w:bookmarkStart w:id="0" w:name="_GoBack"/>
      <w:bookmarkEnd w:id="0"/>
      <w:r>
        <w:rPr>
          <w:rFonts w:ascii="宋体" w:hAnsi="宋体" w:hint="eastAsia"/>
          <w:sz w:val="28"/>
          <w:lang w:eastAsia="zh-CN"/>
        </w:rPr>
        <w:t>。</w:t>
      </w:r>
      <w:r>
        <w:rPr>
          <w:rFonts w:ascii="宋体" w:hAnsi="宋体" w:hint="eastAsia"/>
          <w:sz w:val="28"/>
        </w:rPr>
        <w:t>（10分）</w:t>
      </w:r>
    </w:p>
    <w:p>
      <w:pPr>
        <w:pStyle w:val="style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三、PPT展示（25分）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1.PPT简洁、清晰，起到提纲挈领的作用。（5分）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2.PPT内容与演讲内容有机结合。（10分）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3.PPT制作精巧，专业性强，现场效果好。（10分）</w:t>
      </w:r>
    </w:p>
    <w:p>
      <w:pPr>
        <w:pStyle w:val="style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四、答辩技巧（20分）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1.回答紧扣评委的提问，表述清晰。（5分）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2.队员之间配合默契，互相补充，既不抢话，又不冷场。（5分）</w:t>
      </w:r>
    </w:p>
    <w:p>
      <w:pPr>
        <w:pStyle w:val="style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</w:t>
      </w:r>
      <w:r>
        <w:rPr>
          <w:sz w:val="28"/>
        </w:rPr>
        <w:t>思维敏捷，能对评委的提问迅速做出回答。（10分）</w:t>
      </w:r>
    </w:p>
    <w:p>
      <w:pPr>
        <w:pStyle w:val="style0"/>
        <w:rPr>
          <w:rFonts w:ascii="宋体" w:hAnsi="宋体"/>
          <w:sz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1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99"/>
    <w:pPr>
      <w:jc w:val="left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364</Words>
  <Pages>1</Pages>
  <Characters>400</Characters>
  <Application>WPS Office</Application>
  <DocSecurity>0</DocSecurity>
  <Paragraphs>21</Paragraphs>
  <ScaleCrop>false</ScaleCrop>
  <Company>Microsoft</Company>
  <LinksUpToDate>false</LinksUpToDate>
  <CharactersWithSpaces>400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2018-05-05T13:12:00Z</dcterms:created>
  <dc:creator>zhangyun</dc:creator>
  <lastModifiedBy>vivox9</lastModifiedBy>
  <dcterms:modified xsi:type="dcterms:W3CDTF">2018-05-14T10:41:59Z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